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85B" w:rsidRDefault="001E785B" w:rsidP="00D74E6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D74E6E" w:rsidRPr="001E785B" w:rsidRDefault="00D74E6E" w:rsidP="00D74E6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bookmarkStart w:id="0" w:name="_GoBack"/>
      <w:bookmarkEnd w:id="0"/>
      <w:r w:rsidRPr="001E785B">
        <w:rPr>
          <w:rFonts w:ascii="Times New Roman" w:hAnsi="Times New Roman" w:cs="Times New Roman"/>
          <w:sz w:val="32"/>
          <w:szCs w:val="32"/>
        </w:rPr>
        <w:t xml:space="preserve">Освоение образовательной Программы </w:t>
      </w:r>
      <w:r w:rsidRPr="001E785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не сопровождается</w:t>
      </w:r>
    </w:p>
    <w:p w:rsidR="00D74E6E" w:rsidRPr="001E785B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1E785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проведением промежуточных аттестаций и итоговой</w:t>
      </w:r>
    </w:p>
    <w:p w:rsidR="00D74E6E" w:rsidRPr="001E785B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  <w:u w:val="single"/>
        </w:rPr>
      </w:pPr>
      <w:r w:rsidRPr="001E785B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аттестации воспитанников</w:t>
      </w:r>
      <w:r w:rsidRPr="001E785B">
        <w:rPr>
          <w:rFonts w:ascii="Times New Roman" w:hAnsi="Times New Roman" w:cs="Times New Roman"/>
          <w:iCs/>
          <w:sz w:val="32"/>
          <w:szCs w:val="32"/>
          <w:u w:val="single"/>
        </w:rPr>
        <w:t>.</w:t>
      </w:r>
    </w:p>
    <w:p w:rsidR="00D74E6E" w:rsidRPr="001E785B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Основание: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Статья 58 </w:t>
      </w:r>
      <w:r w:rsidRPr="00D74E6E">
        <w:rPr>
          <w:rFonts w:ascii="Times New Roman" w:hAnsi="Times New Roman" w:cs="Times New Roman"/>
          <w:color w:val="000000"/>
          <w:sz w:val="32"/>
          <w:szCs w:val="32"/>
        </w:rPr>
        <w:t>Федерального закона от 29 декабря 2012 г. N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273-ФЗ «Об образовании в Российской Федерации»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(Собрание законодательства Российской Федерации, 2012, N</w:t>
      </w:r>
    </w:p>
    <w:p w:rsid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53, ст. 7598; 2013, N 19, ст. 2326</w:t>
      </w:r>
      <w:proofErr w:type="gramStart"/>
      <w:r w:rsidRPr="00D74E6E">
        <w:rPr>
          <w:rFonts w:ascii="Times New Roman" w:hAnsi="Times New Roman" w:cs="Times New Roman"/>
          <w:color w:val="000000"/>
          <w:sz w:val="32"/>
          <w:szCs w:val="32"/>
        </w:rPr>
        <w:t xml:space="preserve">) </w:t>
      </w:r>
      <w:r w:rsidRPr="00D74E6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.</w:t>
      </w:r>
      <w:proofErr w:type="gramEnd"/>
    </w:p>
    <w:p w:rsid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r w:rsidRPr="00D74E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Промежуточная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аттестация обучающихся</w:t>
      </w:r>
    </w:p>
    <w:p w:rsidR="00D74E6E" w:rsidRPr="00D74E6E" w:rsidRDefault="00D74E6E" w:rsidP="00D74E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Освоение образовательной программы (за исключением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образовательной программы дошкольного образования),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в том числе отдельной части или всего объема учебного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предмета, курса, дисциплины (модуля) образовательной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программы, сопровождается промежуточной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аттестацией обучающихся, проводимой в формах,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определенных учебным планом, и в порядке,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установленном образовательной организацией.</w:t>
      </w:r>
    </w:p>
    <w:p w:rsid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Часть 2 статьи 64 </w:t>
      </w:r>
      <w:r w:rsidRPr="00D74E6E">
        <w:rPr>
          <w:rFonts w:ascii="Times New Roman" w:hAnsi="Times New Roman" w:cs="Times New Roman"/>
          <w:color w:val="000000"/>
          <w:sz w:val="32"/>
          <w:szCs w:val="32"/>
        </w:rPr>
        <w:t>Федерального закона от 29 декабря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2012 г. N 273-ФЗ «Об образовании в Российской Федерации»</w:t>
      </w:r>
    </w:p>
    <w:p w:rsidR="00D74E6E" w:rsidRPr="00D74E6E" w:rsidRDefault="00D74E6E" w:rsidP="00D74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(Собрание законодательства Российской Федерации, 2012,</w:t>
      </w:r>
    </w:p>
    <w:p w:rsidR="0049529A" w:rsidRPr="00D74E6E" w:rsidRDefault="00D74E6E" w:rsidP="00D74E6E">
      <w:pPr>
        <w:rPr>
          <w:rFonts w:ascii="Times New Roman" w:hAnsi="Times New Roman" w:cs="Times New Roman"/>
        </w:rPr>
      </w:pPr>
      <w:r w:rsidRPr="00D74E6E">
        <w:rPr>
          <w:rFonts w:ascii="Times New Roman" w:hAnsi="Times New Roman" w:cs="Times New Roman"/>
          <w:color w:val="000000"/>
          <w:sz w:val="32"/>
          <w:szCs w:val="32"/>
        </w:rPr>
        <w:t>N 53, ст. 7598; 2013, N 19, ст. 2326).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Критарова Виктория  Леонидовна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16.12.2021 по 16.12.2022</w:t>
            </w:r>
          </w:p>
        </w:tc>
      </w:tr>
    </w:tbl>
    <w:sectPr xmlns:w="http://schemas.openxmlformats.org/wordprocessingml/2006/main" w:rsidR="0049529A" w:rsidRPr="00D7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004">
    <w:multiLevelType w:val="hybridMultilevel"/>
    <w:lvl w:ilvl="0" w:tplc="10247521">
      <w:start w:val="1"/>
      <w:numFmt w:val="decimal"/>
      <w:lvlText w:val="%1."/>
      <w:lvlJc w:val="left"/>
      <w:pPr>
        <w:ind w:left="720" w:hanging="360"/>
      </w:pPr>
    </w:lvl>
    <w:lvl w:ilvl="1" w:tplc="10247521" w:tentative="1">
      <w:start w:val="1"/>
      <w:numFmt w:val="lowerLetter"/>
      <w:lvlText w:val="%2."/>
      <w:lvlJc w:val="left"/>
      <w:pPr>
        <w:ind w:left="1440" w:hanging="360"/>
      </w:pPr>
    </w:lvl>
    <w:lvl w:ilvl="2" w:tplc="10247521" w:tentative="1">
      <w:start w:val="1"/>
      <w:numFmt w:val="lowerRoman"/>
      <w:lvlText w:val="%3."/>
      <w:lvlJc w:val="right"/>
      <w:pPr>
        <w:ind w:left="2160" w:hanging="180"/>
      </w:pPr>
    </w:lvl>
    <w:lvl w:ilvl="3" w:tplc="10247521" w:tentative="1">
      <w:start w:val="1"/>
      <w:numFmt w:val="decimal"/>
      <w:lvlText w:val="%4."/>
      <w:lvlJc w:val="left"/>
      <w:pPr>
        <w:ind w:left="2880" w:hanging="360"/>
      </w:pPr>
    </w:lvl>
    <w:lvl w:ilvl="4" w:tplc="10247521" w:tentative="1">
      <w:start w:val="1"/>
      <w:numFmt w:val="lowerLetter"/>
      <w:lvlText w:val="%5."/>
      <w:lvlJc w:val="left"/>
      <w:pPr>
        <w:ind w:left="3600" w:hanging="360"/>
      </w:pPr>
    </w:lvl>
    <w:lvl w:ilvl="5" w:tplc="10247521" w:tentative="1">
      <w:start w:val="1"/>
      <w:numFmt w:val="lowerRoman"/>
      <w:lvlText w:val="%6."/>
      <w:lvlJc w:val="right"/>
      <w:pPr>
        <w:ind w:left="4320" w:hanging="180"/>
      </w:pPr>
    </w:lvl>
    <w:lvl w:ilvl="6" w:tplc="10247521" w:tentative="1">
      <w:start w:val="1"/>
      <w:numFmt w:val="decimal"/>
      <w:lvlText w:val="%7."/>
      <w:lvlJc w:val="left"/>
      <w:pPr>
        <w:ind w:left="5040" w:hanging="360"/>
      </w:pPr>
    </w:lvl>
    <w:lvl w:ilvl="7" w:tplc="10247521" w:tentative="1">
      <w:start w:val="1"/>
      <w:numFmt w:val="lowerLetter"/>
      <w:lvlText w:val="%8."/>
      <w:lvlJc w:val="left"/>
      <w:pPr>
        <w:ind w:left="5760" w:hanging="360"/>
      </w:pPr>
    </w:lvl>
    <w:lvl w:ilvl="8" w:tplc="102475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3">
    <w:multiLevelType w:val="hybridMultilevel"/>
    <w:lvl w:ilvl="0" w:tplc="42216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EA8011F"/>
    <w:multiLevelType w:val="hybridMultilevel"/>
    <w:tmpl w:val="68A01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1003">
    <w:abstractNumId w:val="1003"/>
  </w:num>
  <w:num w:numId="1004">
    <w:abstractNumId w:val="100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6E"/>
    <w:rsid w:val="001E785B"/>
    <w:rsid w:val="0049529A"/>
    <w:rsid w:val="00AF23CE"/>
    <w:rsid w:val="00D7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1BBA"/>
  <w15:chartTrackingRefBased/>
  <w15:docId w15:val="{A87B10EF-5737-4F2F-841E-CD528EDF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E6E"/>
    <w:pPr>
      <w:ind w:left="720"/>
      <w:contextualSpacing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375612115" Type="http://schemas.openxmlformats.org/officeDocument/2006/relationships/footnotes" Target="footnotes.xml"/><Relationship Id="rId782804369" Type="http://schemas.openxmlformats.org/officeDocument/2006/relationships/endnotes" Target="endnotes.xml"/><Relationship Id="rId136113823" Type="http://schemas.openxmlformats.org/officeDocument/2006/relationships/comments" Target="comments.xml"/><Relationship Id="rId551040513" Type="http://schemas.microsoft.com/office/2011/relationships/commentsExtended" Target="commentsExtended.xml"/><Relationship Id="rId24951051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LYUcKzqGkyhSdHDTiUsRpu9lBaw=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</SignatureValue>
  <KeyInfo>
    <X509Data>
      <X509Certificate>MIIFrDCCA5QCFGmuXN4bNSDagNvjEsKHZo/19nwmMA0GCSqGSIb3DQEBCwUAMIGQ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75612115"/>
            <mdssi:RelationshipReference SourceId="rId782804369"/>
            <mdssi:RelationshipReference SourceId="rId136113823"/>
            <mdssi:RelationshipReference SourceId="rId551040513"/>
            <mdssi:RelationshipReference SourceId="rId249510511"/>
          </Transform>
          <Transform Algorithm="http://www.w3.org/TR/2001/REC-xml-c14n-20010315"/>
        </Transforms>
        <DigestMethod Algorithm="http://www.w3.org/2000/09/xmldsig#sha1"/>
        <DigestValue>TNjmP72IHcjH6Kdb/+ireaX1pAg=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t/8Op4zVhdaUGE7AgHysvhfpgTk=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+uQ5+EM65u363a1UE8wSTRnrdG4=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6ozN//8XAAwh3ffjI/N9HY7Qpf0=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3VjGlopF7oyFl82gGc5lTJINVpk=</DigestValue>
      </Reference>
      <Reference URI="/word/styles.xml?ContentType=application/vnd.openxmlformats-officedocument.wordprocessingml.styles+xml">
        <DigestMethod Algorithm="http://www.w3.org/2000/09/xmldsig#sha1"/>
        <DigestValue>iH5QuQ8/G0VMw9kIs8iFHf/9jek=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>
          <mdssi:Format>YYYY-MM-DDThh:mm:ssTZD</mdssi:Format>
          <mdssi:Value>2021-12-16T06:54:33Z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2021-01-17T20:42:00Z</dcterms:created>
  <dcterms:modified xsi:type="dcterms:W3CDTF">2021-01-17T20:42:00Z</dcterms:modified>
</cp:coreProperties>
</file>